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9F8B" w14:textId="29A7D33E" w:rsidR="008673C1" w:rsidRPr="00ED109E" w:rsidRDefault="0094265A" w:rsidP="0025287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bookmarkEnd w:id="0"/>
      <w:r w:rsidR="00443F90" w:rsidRPr="00ED109E">
        <w:rPr>
          <w:b/>
          <w:sz w:val="36"/>
          <w:szCs w:val="36"/>
        </w:rPr>
        <w:t xml:space="preserve">Jahresplanung </w:t>
      </w:r>
      <w:r w:rsidR="009B6306">
        <w:rPr>
          <w:b/>
          <w:sz w:val="36"/>
          <w:szCs w:val="36"/>
        </w:rPr>
        <w:t>Schulbibliothek</w:t>
      </w:r>
      <w:r w:rsidR="00980063">
        <w:rPr>
          <w:b/>
          <w:sz w:val="36"/>
          <w:szCs w:val="36"/>
        </w:rPr>
        <w:t xml:space="preserve"> …</w:t>
      </w:r>
    </w:p>
    <w:p w14:paraId="2B4B8D23" w14:textId="77777777" w:rsidR="00443F90" w:rsidRDefault="00443F90" w:rsidP="00252878">
      <w:pPr>
        <w:jc w:val="center"/>
        <w:rPr>
          <w:sz w:val="36"/>
          <w:szCs w:val="36"/>
        </w:rPr>
      </w:pPr>
      <w:r w:rsidRPr="00443F90">
        <w:rPr>
          <w:sz w:val="36"/>
          <w:szCs w:val="36"/>
        </w:rPr>
        <w:t>Schuljahr 20</w:t>
      </w:r>
      <w:r w:rsidR="009B6306">
        <w:rPr>
          <w:sz w:val="36"/>
          <w:szCs w:val="36"/>
        </w:rPr>
        <w:t>../..</w:t>
      </w:r>
    </w:p>
    <w:tbl>
      <w:tblPr>
        <w:tblStyle w:val="Tabellenraster"/>
        <w:tblW w:w="13992" w:type="dxa"/>
        <w:tblLook w:val="04A0" w:firstRow="1" w:lastRow="0" w:firstColumn="1" w:lastColumn="0" w:noHBand="0" w:noVBand="1"/>
      </w:tblPr>
      <w:tblGrid>
        <w:gridCol w:w="1227"/>
        <w:gridCol w:w="6584"/>
        <w:gridCol w:w="6181"/>
      </w:tblGrid>
      <w:tr w:rsidR="00367FF0" w14:paraId="13F27CD6" w14:textId="77777777" w:rsidTr="00367FF0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0C7231F0" w14:textId="77777777" w:rsidR="00367FF0" w:rsidRPr="006504E1" w:rsidRDefault="00367FF0" w:rsidP="00367FF0">
            <w:pPr>
              <w:pStyle w:val="Listenabsatz"/>
              <w:spacing w:before="120" w:after="12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Fort</w:t>
            </w:r>
            <w:r w:rsidRPr="00367FF0">
              <w:rPr>
                <w:b/>
                <w:sz w:val="24"/>
              </w:rPr>
              <w:t>laufende Tätigkeiten über das gesamte Schuljahr</w:t>
            </w:r>
          </w:p>
        </w:tc>
      </w:tr>
      <w:tr w:rsidR="00367FF0" w14:paraId="62A8A606" w14:textId="77777777" w:rsidTr="00367FF0">
        <w:tblPrEx>
          <w:tblLook w:val="0480" w:firstRow="0" w:lastRow="0" w:firstColumn="1" w:lastColumn="0" w:noHBand="0" w:noVBand="1"/>
        </w:tblPrEx>
        <w:tc>
          <w:tcPr>
            <w:tcW w:w="1227" w:type="dxa"/>
            <w:tcBorders>
              <w:bottom w:val="single" w:sz="4" w:space="0" w:color="auto"/>
            </w:tcBorders>
          </w:tcPr>
          <w:p w14:paraId="58ABDD81" w14:textId="77777777" w:rsidR="00367FF0" w:rsidRPr="009343D2" w:rsidRDefault="00367FF0" w:rsidP="00367FF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45D8DCE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Laufender </w:t>
            </w:r>
            <w:r w:rsidRPr="009343D2">
              <w:t>Entlehn</w:t>
            </w:r>
            <w:r>
              <w:t>betrieb</w:t>
            </w:r>
          </w:p>
          <w:p w14:paraId="2415FFEA" w14:textId="77777777" w:rsidR="00EE5823" w:rsidRPr="00EE5823" w:rsidRDefault="009338B7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>
              <w:t>Medienerwerb</w:t>
            </w:r>
          </w:p>
          <w:p w14:paraId="7B0772F2" w14:textId="77777777" w:rsidR="00EE5823" w:rsidRPr="00EE5823" w:rsidRDefault="009338B7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>
              <w:t>Einarbeit</w:t>
            </w:r>
            <w:r w:rsidR="00EE5823">
              <w:t>en der Medien</w:t>
            </w:r>
          </w:p>
          <w:p w14:paraId="67D19DEE" w14:textId="77777777" w:rsidR="00367FF0" w:rsidRPr="009343D2" w:rsidRDefault="00701845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>
              <w:t>Medienpflege</w:t>
            </w:r>
          </w:p>
          <w:p w14:paraId="6FA4A294" w14:textId="13A70909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>Beratung und Unterstützung der Leser</w:t>
            </w:r>
            <w:r w:rsidR="00D40AD6">
              <w:t>/</w:t>
            </w:r>
            <w:r>
              <w:t>innen</w:t>
            </w:r>
            <w:r w:rsidR="005634F7">
              <w:t xml:space="preserve"> während der Öffnungszeiten</w:t>
            </w:r>
          </w:p>
          <w:p w14:paraId="19FDEFEB" w14:textId="77777777" w:rsidR="00367FF0" w:rsidRDefault="009338B7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>Öffentlichkeitsarbeit</w:t>
            </w:r>
          </w:p>
          <w:p w14:paraId="3DE9D06E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>Angebote zur Leseanimation</w:t>
            </w:r>
          </w:p>
          <w:p w14:paraId="4DEDDF6E" w14:textId="590BD96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>Präsentation</w:t>
            </w:r>
            <w:r w:rsidR="00F42457">
              <w:t xml:space="preserve"> der Medien</w:t>
            </w:r>
          </w:p>
          <w:p w14:paraId="39A16623" w14:textId="36A02214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Organisation </w:t>
            </w:r>
            <w:r w:rsidR="00D40AD6">
              <w:t xml:space="preserve">und </w:t>
            </w:r>
            <w:r>
              <w:t>Betreuung der Schülermitarbeiter</w:t>
            </w:r>
            <w:r w:rsidR="00D40AD6">
              <w:t>/</w:t>
            </w:r>
            <w:r>
              <w:t>innen</w:t>
            </w:r>
          </w:p>
          <w:p w14:paraId="7FD82B1F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>Veranstaltung</w:t>
            </w:r>
            <w:r w:rsidR="009338B7">
              <w:t>sarbeit</w:t>
            </w:r>
          </w:p>
          <w:p w14:paraId="22FB3F5F" w14:textId="30BF9484" w:rsidR="00367FF0" w:rsidRDefault="009338B7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</w:pPr>
            <w:r>
              <w:t xml:space="preserve">Angebote </w:t>
            </w:r>
            <w:r w:rsidR="00367FF0">
              <w:t>für Lehrer</w:t>
            </w:r>
            <w:r w:rsidR="00D40AD6">
              <w:t>/</w:t>
            </w:r>
            <w:r w:rsidR="00367FF0">
              <w:t>innen</w:t>
            </w:r>
            <w:r>
              <w:t xml:space="preserve"> (Schulungen, Medienpakete, …)</w:t>
            </w:r>
          </w:p>
          <w:p w14:paraId="1BBAE3C6" w14:textId="716CC4F9" w:rsidR="00367FF0" w:rsidRPr="009343D2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</w:pPr>
            <w:r>
              <w:t xml:space="preserve">Schulungen </w:t>
            </w:r>
            <w:r w:rsidR="009338B7">
              <w:t>für Schüler</w:t>
            </w:r>
            <w:r w:rsidR="00D40AD6">
              <w:t>/</w:t>
            </w:r>
            <w:r w:rsidR="009338B7">
              <w:t xml:space="preserve">innen </w:t>
            </w:r>
            <w:r>
              <w:t>(</w:t>
            </w:r>
            <w:r w:rsidR="009338B7">
              <w:t xml:space="preserve">Bibliotheksnutzung, Methodentraining, </w:t>
            </w:r>
            <w:r>
              <w:t>Informations- &amp; Recherchekompetenz)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14:paraId="6BC0E89C" w14:textId="77777777" w:rsidR="00367FF0" w:rsidRPr="006E6992" w:rsidRDefault="005634F7" w:rsidP="00367FF0">
            <w:pPr>
              <w:spacing w:before="120" w:after="12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Die fortlaufenden Tätigkeiten bestimmen sicherlich die wöchentlichen Arbeitsvorgänge in der Schulbibliothek. Teilweise können die Arbeitsschritte aber sinnvoll gebündelt werden, sodass für zusätzliche Vorhaben zeitliche Ressourcen geschaffen werden. </w:t>
            </w:r>
          </w:p>
        </w:tc>
      </w:tr>
    </w:tbl>
    <w:p w14:paraId="7AF63008" w14:textId="77777777" w:rsidR="00D347F9" w:rsidRDefault="00D347F9">
      <w:r>
        <w:br w:type="page"/>
      </w:r>
    </w:p>
    <w:tbl>
      <w:tblPr>
        <w:tblStyle w:val="Tabellenraster"/>
        <w:tblW w:w="13992" w:type="dxa"/>
        <w:tblInd w:w="5" w:type="dxa"/>
        <w:tblLook w:val="0480" w:firstRow="0" w:lastRow="0" w:firstColumn="1" w:lastColumn="0" w:noHBand="0" w:noVBand="1"/>
      </w:tblPr>
      <w:tblGrid>
        <w:gridCol w:w="1227"/>
        <w:gridCol w:w="6584"/>
        <w:gridCol w:w="6181"/>
      </w:tblGrid>
      <w:tr w:rsidR="00367FF0" w14:paraId="28FA0A2A" w14:textId="77777777" w:rsidTr="00D347F9">
        <w:tc>
          <w:tcPr>
            <w:tcW w:w="13992" w:type="dxa"/>
            <w:gridSpan w:val="3"/>
            <w:tcBorders>
              <w:left w:val="nil"/>
              <w:right w:val="nil"/>
            </w:tcBorders>
          </w:tcPr>
          <w:p w14:paraId="519DACC6" w14:textId="77777777" w:rsidR="00D347F9" w:rsidRPr="006E6992" w:rsidRDefault="00D347F9" w:rsidP="00367FF0">
            <w:pPr>
              <w:spacing w:before="120" w:after="120"/>
              <w:rPr>
                <w:sz w:val="18"/>
                <w:szCs w:val="28"/>
              </w:rPr>
            </w:pPr>
          </w:p>
        </w:tc>
      </w:tr>
      <w:tr w:rsidR="00367FF0" w14:paraId="24A43CDC" w14:textId="77777777" w:rsidTr="00D347F9">
        <w:tc>
          <w:tcPr>
            <w:tcW w:w="1227" w:type="dxa"/>
            <w:vMerge w:val="restart"/>
          </w:tcPr>
          <w:p w14:paraId="1B64A5C2" w14:textId="77777777" w:rsidR="00367FF0" w:rsidRDefault="00367FF0" w:rsidP="00367FF0">
            <w:pPr>
              <w:spacing w:before="120" w:after="120"/>
            </w:pPr>
            <w:r>
              <w:t>September</w:t>
            </w:r>
          </w:p>
          <w:p w14:paraId="7F37B54D" w14:textId="77777777" w:rsidR="00367FF0" w:rsidRDefault="00367FF0" w:rsidP="00367FF0">
            <w:pPr>
              <w:spacing w:before="120" w:after="120"/>
            </w:pP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17334329" w14:textId="77777777" w:rsidR="00367FF0" w:rsidRPr="006504E1" w:rsidRDefault="00367FF0" w:rsidP="00367FF0">
            <w:pPr>
              <w:pStyle w:val="Listenabsatz"/>
              <w:spacing w:before="120" w:after="12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 &amp; Verwaltung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AB114A">
              <w:rPr>
                <w:sz w:val="18"/>
                <w:szCs w:val="28"/>
              </w:rPr>
              <w:t>WER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67FF0" w14:paraId="2ACE3B7C" w14:textId="77777777" w:rsidTr="00D347F9">
        <w:tc>
          <w:tcPr>
            <w:tcW w:w="1227" w:type="dxa"/>
            <w:vMerge/>
          </w:tcPr>
          <w:p w14:paraId="4BBF89E8" w14:textId="77777777" w:rsidR="00367FF0" w:rsidRPr="009343D2" w:rsidRDefault="00367FF0" w:rsidP="00367FF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584" w:type="dxa"/>
          </w:tcPr>
          <w:p w14:paraId="0E1A55C9" w14:textId="77777777" w:rsidR="001546F7" w:rsidRDefault="00367FF0" w:rsidP="003D0E08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1546F7">
              <w:rPr>
                <w:b/>
                <w:bCs/>
              </w:rPr>
              <w:t>Infrastruktur</w:t>
            </w:r>
            <w:r>
              <w:t xml:space="preserve"> prüfen bzw. aktualisieren </w:t>
            </w:r>
            <w:r>
              <w:br/>
              <w:t>(Hardware, Software, Einrichtung etc.)</w:t>
            </w:r>
          </w:p>
          <w:p w14:paraId="2359C4F5" w14:textId="0C3EAF85" w:rsidR="00367FF0" w:rsidRDefault="00367FF0" w:rsidP="003D0E08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1546F7">
              <w:rPr>
                <w:b/>
                <w:bCs/>
              </w:rPr>
              <w:t>Bibliothekssoftware:</w:t>
            </w:r>
            <w:r>
              <w:t xml:space="preserve"> Schüler</w:t>
            </w:r>
            <w:r w:rsidR="00D40AD6">
              <w:t>/</w:t>
            </w:r>
            <w:r>
              <w:t>innen-Datenimport (in Zusammenarbeit mit Administration/Direktion) und Bereinigung der Datenbank; Schließtage eingeben</w:t>
            </w:r>
          </w:p>
          <w:p w14:paraId="45E5A2AD" w14:textId="476D7A63" w:rsidR="00367FF0" w:rsidRPr="00731BB7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 w:rsidRPr="00731BB7">
              <w:rPr>
                <w:b/>
                <w:bCs/>
              </w:rPr>
              <w:t>Leser</w:t>
            </w:r>
            <w:r w:rsidR="00D40AD6">
              <w:rPr>
                <w:b/>
                <w:bCs/>
              </w:rPr>
              <w:t>/</w:t>
            </w:r>
            <w:r w:rsidRPr="00731BB7">
              <w:rPr>
                <w:b/>
                <w:bCs/>
              </w:rPr>
              <w:t>innen-Ausweise</w:t>
            </w:r>
            <w:r>
              <w:rPr>
                <w:b/>
                <w:bCs/>
              </w:rPr>
              <w:t xml:space="preserve"> </w:t>
            </w:r>
            <w:r>
              <w:t>(falls gewünscht)</w:t>
            </w:r>
            <w:r w:rsidR="000B02E2">
              <w:t xml:space="preserve"> für neue Schüler</w:t>
            </w:r>
            <w:r w:rsidR="00D40AD6">
              <w:t>/</w:t>
            </w:r>
            <w:r w:rsidR="000B02E2">
              <w:t>innen</w:t>
            </w:r>
            <w:r>
              <w:t xml:space="preserve"> vorbereiten</w:t>
            </w:r>
          </w:p>
          <w:p w14:paraId="159E9F1E" w14:textId="4D375B7F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252878">
              <w:rPr>
                <w:b/>
                <w:bCs/>
              </w:rPr>
              <w:t xml:space="preserve">Budget: </w:t>
            </w:r>
            <w:r>
              <w:t xml:space="preserve">Grobplanung in Absprache mit </w:t>
            </w:r>
            <w:r w:rsidR="000B02E2">
              <w:t xml:space="preserve">der </w:t>
            </w:r>
            <w:r>
              <w:t>Direktion</w:t>
            </w:r>
            <w:r w:rsidR="00D40AD6">
              <w:t>,</w:t>
            </w:r>
            <w:r w:rsidR="000B02E2">
              <w:br/>
            </w:r>
            <w:r>
              <w:t xml:space="preserve">sonstige </w:t>
            </w:r>
            <w:r w:rsidR="000B02E2">
              <w:t xml:space="preserve">Budgetmittel abklären </w:t>
            </w:r>
            <w:r>
              <w:t xml:space="preserve">(Antrag bei Elternverein, Sponsoring, </w:t>
            </w:r>
            <w:r w:rsidR="000B02E2">
              <w:t xml:space="preserve">Ansuchen bei </w:t>
            </w:r>
            <w:r w:rsidR="000B02E2" w:rsidRPr="000B02E2">
              <w:rPr>
                <w:i/>
                <w:iCs/>
              </w:rPr>
              <w:t>KulturKontakt Austria</w:t>
            </w:r>
            <w:r w:rsidR="000B02E2">
              <w:t xml:space="preserve">, Büchereiservice, </w:t>
            </w:r>
            <w:r>
              <w:t>Flohmarkt etc.)</w:t>
            </w:r>
          </w:p>
          <w:p w14:paraId="014AF454" w14:textId="0D6DD373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 w:rsidRPr="00337055">
              <w:rPr>
                <w:b/>
                <w:bCs/>
              </w:rPr>
              <w:t>Bibliothekseinführungen</w:t>
            </w:r>
            <w:r>
              <w:t xml:space="preserve"> v.a. für neue Leser</w:t>
            </w:r>
            <w:r w:rsidR="00D40AD6">
              <w:t>/</w:t>
            </w:r>
            <w:r>
              <w:t xml:space="preserve">innen </w:t>
            </w:r>
            <w:r>
              <w:br/>
              <w:t>(1. Klassen, neue Kolleg</w:t>
            </w:r>
            <w:r w:rsidR="00D40AD6">
              <w:t>/</w:t>
            </w:r>
            <w:r>
              <w:t>innen)</w:t>
            </w:r>
          </w:p>
          <w:p w14:paraId="338BF75C" w14:textId="77777777" w:rsidR="001546F7" w:rsidRPr="001546F7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Teamarbeit: </w:t>
            </w:r>
            <w:r>
              <w:t>Treffen des BIB-Teams zur Ausrichtung der gemeinsamen Arbeit (Leitbild, Aufteilung der Zuständigkeiten, Kommunikation, Organisation der Nutzung, Raumpläne, Verwaltung der Budgetmittel</w:t>
            </w:r>
            <w:r w:rsidR="000B02E2">
              <w:t>, Schwerpunktsetzung für das laufende Schuljahr</w:t>
            </w:r>
            <w:r>
              <w:t xml:space="preserve"> etc.)</w:t>
            </w:r>
          </w:p>
          <w:p w14:paraId="1B9D4AC9" w14:textId="77777777" w:rsidR="00367FF0" w:rsidRDefault="00454C0F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>
              <w:t xml:space="preserve">Analyse der </w:t>
            </w:r>
            <w:r w:rsidRPr="001546F7">
              <w:rPr>
                <w:b/>
                <w:bCs/>
              </w:rPr>
              <w:t>statistischen Daten</w:t>
            </w:r>
            <w:r>
              <w:t xml:space="preserve"> (siehe Juni „Statistik &amp; Controlling“) und Setzen entsprechender Maßnahmen</w:t>
            </w:r>
          </w:p>
          <w:p w14:paraId="7C4AAF22" w14:textId="5FBE072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BIB-Helfer</w:t>
            </w:r>
            <w:r w:rsidR="00D40AD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innen: </w:t>
            </w:r>
            <w:r>
              <w:t>Akquirieren des Unterstützungsteams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t>(Schüler</w:t>
            </w:r>
            <w:r w:rsidR="00D40AD6">
              <w:t>/</w:t>
            </w:r>
            <w:r>
              <w:t>innen und Kolleg</w:t>
            </w:r>
            <w:r w:rsidR="00D40AD6">
              <w:t>/</w:t>
            </w:r>
            <w:r>
              <w:t xml:space="preserve">innen) und Einführung in die </w:t>
            </w:r>
            <w:r w:rsidR="000B02E2">
              <w:t>entsprechenden</w:t>
            </w:r>
            <w:r w:rsidR="00D40AD6">
              <w:t xml:space="preserve"> </w:t>
            </w:r>
            <w:r>
              <w:t>Tätigkeiten</w:t>
            </w:r>
          </w:p>
          <w:p w14:paraId="582DB70E" w14:textId="77777777" w:rsidR="00367FF0" w:rsidRPr="00252878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 w:rsidRPr="00252878">
              <w:rPr>
                <w:b/>
                <w:bCs/>
              </w:rPr>
              <w:t>Aktivitäten:</w:t>
            </w:r>
            <w:r>
              <w:rPr>
                <w:b/>
                <w:bCs/>
              </w:rPr>
              <w:t xml:space="preserve"> </w:t>
            </w:r>
            <w:r>
              <w:t xml:space="preserve">Grobplanung der Aktivitäten und Veranstaltungen (Lesungen, Dialogveranstaltungen, Lesenacht, Vorlesereihe etc.), Leseförderprogramme und der bibliotheksdidaktischen </w:t>
            </w:r>
            <w:r>
              <w:lastRenderedPageBreak/>
              <w:t>Angebote (Rechercheschulungen, Methodentraining) im laufenden Schuljahr</w:t>
            </w:r>
          </w:p>
          <w:p w14:paraId="6CD47484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2D86E364" w14:textId="77777777" w:rsidR="00367FF0" w:rsidRPr="006E6992" w:rsidRDefault="00367FF0" w:rsidP="00367FF0">
            <w:pPr>
              <w:spacing w:before="120" w:after="120"/>
              <w:rPr>
                <w:sz w:val="18"/>
                <w:szCs w:val="28"/>
              </w:rPr>
            </w:pPr>
          </w:p>
        </w:tc>
      </w:tr>
      <w:tr w:rsidR="00367FF0" w14:paraId="6C956596" w14:textId="77777777" w:rsidTr="00D347F9">
        <w:tc>
          <w:tcPr>
            <w:tcW w:w="1227" w:type="dxa"/>
          </w:tcPr>
          <w:p w14:paraId="44CCDAD0" w14:textId="77777777" w:rsidR="00367FF0" w:rsidRDefault="00367FF0" w:rsidP="00367FF0">
            <w:pPr>
              <w:spacing w:before="120" w:after="120"/>
            </w:pPr>
            <w:r>
              <w:t>Oktober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01F34471" w14:textId="77777777" w:rsidR="00367FF0" w:rsidRPr="00AB114A" w:rsidRDefault="00367FF0" w:rsidP="00367FF0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Medien / Bibliotheksdidaktik &amp; Veranstaltungen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18"/>
                <w:szCs w:val="28"/>
              </w:rPr>
              <w:t>WER</w:t>
            </w:r>
            <w:r w:rsidRPr="00AB114A">
              <w:rPr>
                <w:sz w:val="18"/>
                <w:szCs w:val="28"/>
              </w:rPr>
              <w:t xml:space="preserve">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67FF0" w14:paraId="0A32B395" w14:textId="77777777" w:rsidTr="00D347F9">
        <w:tc>
          <w:tcPr>
            <w:tcW w:w="1227" w:type="dxa"/>
          </w:tcPr>
          <w:p w14:paraId="3A6710B9" w14:textId="77777777" w:rsidR="00367FF0" w:rsidRDefault="00367FF0" w:rsidP="00367FF0">
            <w:pPr>
              <w:spacing w:before="120" w:after="120"/>
            </w:pPr>
          </w:p>
        </w:tc>
        <w:tc>
          <w:tcPr>
            <w:tcW w:w="6584" w:type="dxa"/>
            <w:shd w:val="clear" w:color="auto" w:fill="auto"/>
          </w:tcPr>
          <w:p w14:paraId="1EF962E6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Planung der </w:t>
            </w:r>
            <w:r w:rsidRPr="00503A15">
              <w:rPr>
                <w:b/>
                <w:bCs/>
              </w:rPr>
              <w:t>Bestandserweiterung</w:t>
            </w:r>
            <w:r>
              <w:t xml:space="preserve"> (Schwerpunktsetzung, Verteilung des Budgets nach Lesealter, Fach-/Sachliteratur vs. Belletristik, …)  &gt; letzter großer Medienankauf im Budgetjahr!</w:t>
            </w:r>
          </w:p>
          <w:p w14:paraId="6053D54A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BB4530">
              <w:rPr>
                <w:b/>
                <w:bCs/>
              </w:rPr>
              <w:t>Präsentationsformen</w:t>
            </w:r>
            <w:r>
              <w:t xml:space="preserve"> für Neuerwerbungen festlegen</w:t>
            </w:r>
          </w:p>
          <w:p w14:paraId="0B2A5985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Vorbereitungsarbeiten für die Präsentation der Bibliothek am </w:t>
            </w:r>
            <w:r w:rsidRPr="00503A15">
              <w:rPr>
                <w:b/>
                <w:bCs/>
              </w:rPr>
              <w:t>Tag der offenen Tür</w:t>
            </w:r>
            <w:r>
              <w:t xml:space="preserve"> (Führungen, Flyer, …)</w:t>
            </w:r>
          </w:p>
          <w:p w14:paraId="72B8EA6D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Veranstaltung(en) im Rahmen von </w:t>
            </w:r>
            <w:r w:rsidRPr="00503A15">
              <w:rPr>
                <w:b/>
                <w:bCs/>
              </w:rPr>
              <w:t>Österreich liest</w:t>
            </w:r>
            <w:r>
              <w:t xml:space="preserve"> planen und durchführen</w:t>
            </w:r>
          </w:p>
          <w:p w14:paraId="3B0650C2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Aktualisierung des </w:t>
            </w:r>
            <w:r w:rsidRPr="00503A15">
              <w:rPr>
                <w:b/>
                <w:bCs/>
              </w:rPr>
              <w:t>Webauftritts</w:t>
            </w:r>
            <w:r>
              <w:t xml:space="preserve"> (grundlegende Informationen</w:t>
            </w:r>
            <w:r w:rsidR="000B02E2">
              <w:t xml:space="preserve"> zu Öffnungszeiten, div. Angeboten etc.</w:t>
            </w:r>
            <w:r>
              <w:t>)</w:t>
            </w:r>
          </w:p>
          <w:p w14:paraId="7C54F15F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503A15">
              <w:rPr>
                <w:b/>
                <w:bCs/>
              </w:rPr>
              <w:t>Rechercheschulungen</w:t>
            </w:r>
            <w:r>
              <w:t xml:space="preserve"> für </w:t>
            </w:r>
            <w:r w:rsidR="000B02E2">
              <w:t xml:space="preserve">verschiedene </w:t>
            </w:r>
            <w:r>
              <w:t>Klassenstufen</w:t>
            </w:r>
            <w:r w:rsidR="003D5E71">
              <w:t xml:space="preserve"> planen bzw. durchführen</w:t>
            </w:r>
          </w:p>
          <w:p w14:paraId="61BCD3FA" w14:textId="77777777" w:rsidR="00367FF0" w:rsidRDefault="00367FF0" w:rsidP="001546F7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  <w:shd w:val="clear" w:color="auto" w:fill="auto"/>
          </w:tcPr>
          <w:p w14:paraId="241D1170" w14:textId="77777777" w:rsidR="00367FF0" w:rsidRDefault="00367FF0" w:rsidP="00367FF0">
            <w:pPr>
              <w:pStyle w:val="Listenabsatz"/>
              <w:spacing w:before="120" w:after="120"/>
            </w:pPr>
          </w:p>
        </w:tc>
      </w:tr>
      <w:tr w:rsidR="00367FF0" w14:paraId="4D60E59B" w14:textId="77777777" w:rsidTr="00D347F9">
        <w:tc>
          <w:tcPr>
            <w:tcW w:w="1227" w:type="dxa"/>
            <w:vMerge w:val="restart"/>
          </w:tcPr>
          <w:p w14:paraId="56200FF4" w14:textId="77777777" w:rsidR="00367FF0" w:rsidRDefault="00367FF0" w:rsidP="00367FF0">
            <w:pPr>
              <w:spacing w:before="120" w:after="120"/>
            </w:pPr>
            <w:r>
              <w:t>November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2710DFA8" w14:textId="77777777" w:rsidR="00367FF0" w:rsidRPr="00AB114A" w:rsidRDefault="00367FF0" w:rsidP="00367FF0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Bibliotheksraum / Buchausstellungen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18"/>
                <w:szCs w:val="28"/>
              </w:rPr>
              <w:t>WER</w:t>
            </w:r>
            <w:r w:rsidRPr="00AB114A">
              <w:rPr>
                <w:sz w:val="18"/>
                <w:szCs w:val="28"/>
              </w:rPr>
              <w:t xml:space="preserve">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67FF0" w14:paraId="382726B7" w14:textId="77777777" w:rsidTr="00D347F9">
        <w:tc>
          <w:tcPr>
            <w:tcW w:w="1227" w:type="dxa"/>
            <w:vMerge/>
          </w:tcPr>
          <w:p w14:paraId="19554048" w14:textId="77777777" w:rsidR="00367FF0" w:rsidRDefault="00367FF0" w:rsidP="00367FF0">
            <w:pPr>
              <w:spacing w:before="120" w:after="120"/>
            </w:pPr>
          </w:p>
        </w:tc>
        <w:tc>
          <w:tcPr>
            <w:tcW w:w="6584" w:type="dxa"/>
          </w:tcPr>
          <w:p w14:paraId="768FBCE1" w14:textId="77777777" w:rsidR="00367FF0" w:rsidRPr="00E62C42" w:rsidRDefault="00367FF0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503A15">
              <w:rPr>
                <w:b/>
                <w:bCs/>
              </w:rPr>
              <w:t>Weihnachtsaktion planen</w:t>
            </w:r>
            <w:r w:rsidR="000B02E2">
              <w:rPr>
                <w:b/>
                <w:bCs/>
              </w:rPr>
              <w:t xml:space="preserve"> und vorbereiten</w:t>
            </w:r>
            <w:r>
              <w:t xml:space="preserve"> (Literarischer Adventkalender, Lesungen, Buchausstellung, …)</w:t>
            </w:r>
          </w:p>
          <w:p w14:paraId="034E02D2" w14:textId="77777777" w:rsidR="00367FF0" w:rsidRDefault="00367FF0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503A15">
              <w:rPr>
                <w:b/>
                <w:bCs/>
              </w:rPr>
              <w:t>Leitsystem und Regalbeschriftungen</w:t>
            </w:r>
            <w:r>
              <w:t xml:space="preserve"> prüfen/überarbeiten</w:t>
            </w:r>
          </w:p>
          <w:p w14:paraId="62CEE829" w14:textId="77777777" w:rsidR="00367FF0" w:rsidRDefault="00367FF0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>
              <w:t xml:space="preserve">Themenzentrierte </w:t>
            </w:r>
            <w:r w:rsidRPr="00503A15">
              <w:rPr>
                <w:b/>
                <w:bCs/>
              </w:rPr>
              <w:t xml:space="preserve">Sonderausstellung </w:t>
            </w:r>
            <w:r>
              <w:t xml:space="preserve">(z.B. Medien zu Nachhaltigkeit, Sport, Nationalsozialismus, </w:t>
            </w:r>
            <w:r w:rsidR="000B02E2">
              <w:t xml:space="preserve">Berufsorientierung, Aufklärung, </w:t>
            </w:r>
            <w:r>
              <w:t>…)</w:t>
            </w:r>
          </w:p>
          <w:p w14:paraId="36AD5DBD" w14:textId="77777777" w:rsidR="003D5E71" w:rsidRPr="00BB4530" w:rsidRDefault="00367FF0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 w:rsidRPr="00BB4530">
              <w:rPr>
                <w:b/>
                <w:bCs/>
              </w:rPr>
              <w:t>Weihnachtsbuchausstellung</w:t>
            </w:r>
          </w:p>
          <w:p w14:paraId="33F1FB45" w14:textId="77777777" w:rsidR="00701845" w:rsidRPr="00701845" w:rsidRDefault="001546F7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</w:pPr>
            <w:r>
              <w:t xml:space="preserve">Teilnahme am </w:t>
            </w:r>
            <w:r w:rsidRPr="001546F7">
              <w:rPr>
                <w:b/>
                <w:bCs/>
              </w:rPr>
              <w:t>Vorlesetag</w:t>
            </w:r>
          </w:p>
          <w:p w14:paraId="65415736" w14:textId="77777777" w:rsidR="003D5E71" w:rsidRPr="00E62C42" w:rsidRDefault="003D5E71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16BBA7F5" w14:textId="77777777" w:rsidR="00367FF0" w:rsidRPr="00CF7BEB" w:rsidRDefault="00367FF0" w:rsidP="00367FF0">
            <w:pPr>
              <w:pStyle w:val="Listenabsatz"/>
              <w:spacing w:before="120" w:after="120"/>
              <w:ind w:left="41"/>
              <w:rPr>
                <w:sz w:val="18"/>
              </w:rPr>
            </w:pPr>
          </w:p>
        </w:tc>
      </w:tr>
      <w:tr w:rsidR="00367FF0" w14:paraId="66A9CDA3" w14:textId="77777777" w:rsidTr="00D347F9">
        <w:tc>
          <w:tcPr>
            <w:tcW w:w="1227" w:type="dxa"/>
            <w:vMerge w:val="restart"/>
          </w:tcPr>
          <w:p w14:paraId="5105039C" w14:textId="77777777" w:rsidR="00367FF0" w:rsidRDefault="00367FF0" w:rsidP="00367FF0">
            <w:pPr>
              <w:spacing w:before="120" w:after="120"/>
            </w:pPr>
            <w:r>
              <w:lastRenderedPageBreak/>
              <w:t>Dezember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48685C4D" w14:textId="77777777" w:rsidR="00367FF0" w:rsidRPr="00AB114A" w:rsidRDefault="00367FF0" w:rsidP="00367FF0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Aktionen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18"/>
                <w:szCs w:val="28"/>
              </w:rPr>
              <w:t>WER</w:t>
            </w:r>
            <w:r w:rsidRPr="00AB114A">
              <w:rPr>
                <w:sz w:val="18"/>
                <w:szCs w:val="28"/>
              </w:rPr>
              <w:t xml:space="preserve">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67FF0" w14:paraId="5F3DF8F8" w14:textId="77777777" w:rsidTr="00D347F9">
        <w:tc>
          <w:tcPr>
            <w:tcW w:w="1227" w:type="dxa"/>
            <w:vMerge/>
          </w:tcPr>
          <w:p w14:paraId="1B42D3FD" w14:textId="77777777" w:rsidR="00367FF0" w:rsidRDefault="00367FF0" w:rsidP="00367FF0">
            <w:pPr>
              <w:spacing w:before="120" w:after="120"/>
            </w:pPr>
          </w:p>
        </w:tc>
        <w:tc>
          <w:tcPr>
            <w:tcW w:w="6584" w:type="dxa"/>
          </w:tcPr>
          <w:p w14:paraId="6DCB485B" w14:textId="0C34BBDE" w:rsidR="00367FF0" w:rsidRPr="00E62C42" w:rsidRDefault="00367FF0" w:rsidP="006433C0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</w:pPr>
            <w:r w:rsidRPr="00BB4530">
              <w:rPr>
                <w:b/>
                <w:bCs/>
              </w:rPr>
              <w:t>Advent und Weihnachten</w:t>
            </w:r>
            <w:r>
              <w:t xml:space="preserve"> in der Schulbibliothek </w:t>
            </w:r>
            <w:r>
              <w:br/>
              <w:t>(div. Angebote</w:t>
            </w:r>
            <w:r w:rsidR="00077F93">
              <w:t>:</w:t>
            </w:r>
            <w:r>
              <w:t xml:space="preserve"> siehe Novemberplanung)</w:t>
            </w:r>
          </w:p>
          <w:p w14:paraId="2AA3B4C9" w14:textId="77777777" w:rsidR="00367FF0" w:rsidRPr="00BB4530" w:rsidRDefault="00367FF0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contextualSpacing w:val="0"/>
              <w:rPr>
                <w:b/>
                <w:bCs/>
              </w:rPr>
            </w:pPr>
            <w:r w:rsidRPr="00BB4530">
              <w:rPr>
                <w:b/>
                <w:bCs/>
              </w:rPr>
              <w:t>Lesefrühstück</w:t>
            </w:r>
          </w:p>
          <w:p w14:paraId="655B41E2" w14:textId="77777777" w:rsidR="00367FF0" w:rsidRPr="00E62C42" w:rsidRDefault="00367FF0" w:rsidP="00701845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78FB6426" w14:textId="77777777" w:rsidR="00367FF0" w:rsidRPr="00CF7BEB" w:rsidRDefault="00367FF0" w:rsidP="00367FF0">
            <w:pPr>
              <w:pStyle w:val="Listenabsatz"/>
              <w:spacing w:before="120" w:after="120"/>
              <w:ind w:left="41"/>
              <w:rPr>
                <w:sz w:val="18"/>
              </w:rPr>
            </w:pPr>
          </w:p>
        </w:tc>
      </w:tr>
      <w:tr w:rsidR="00367FF0" w14:paraId="499BF267" w14:textId="77777777" w:rsidTr="00D347F9">
        <w:tc>
          <w:tcPr>
            <w:tcW w:w="1227" w:type="dxa"/>
            <w:vMerge w:val="restart"/>
          </w:tcPr>
          <w:p w14:paraId="678522F9" w14:textId="77777777" w:rsidR="00367FF0" w:rsidRDefault="00367FF0" w:rsidP="00367FF0">
            <w:pPr>
              <w:spacing w:before="120" w:after="120"/>
            </w:pPr>
            <w:r>
              <w:t>Jänner</w:t>
            </w:r>
          </w:p>
          <w:p w14:paraId="799BA556" w14:textId="77777777" w:rsidR="00367FF0" w:rsidRDefault="00367FF0" w:rsidP="00367FF0">
            <w:pPr>
              <w:spacing w:before="120" w:after="120"/>
            </w:pP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6322D03F" w14:textId="77777777" w:rsidR="00367FF0" w:rsidRPr="00AB114A" w:rsidRDefault="003D5E71" w:rsidP="00367FF0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367FF0">
              <w:rPr>
                <w:b/>
                <w:sz w:val="24"/>
              </w:rPr>
              <w:tab/>
            </w:r>
            <w:r w:rsidR="00367FF0">
              <w:rPr>
                <w:b/>
                <w:sz w:val="24"/>
              </w:rPr>
              <w:tab/>
            </w:r>
            <w:r w:rsidR="00367FF0">
              <w:rPr>
                <w:b/>
                <w:sz w:val="24"/>
              </w:rPr>
              <w:tab/>
            </w:r>
            <w:r w:rsidR="00367FF0">
              <w:rPr>
                <w:b/>
                <w:sz w:val="24"/>
              </w:rPr>
              <w:tab/>
            </w:r>
            <w:r w:rsidR="00367FF0">
              <w:rPr>
                <w:b/>
                <w:sz w:val="24"/>
              </w:rPr>
              <w:tab/>
            </w:r>
            <w:r w:rsidR="00367FF0">
              <w:rPr>
                <w:sz w:val="18"/>
                <w:szCs w:val="28"/>
              </w:rPr>
              <w:t>WER</w:t>
            </w:r>
            <w:r w:rsidR="00367FF0" w:rsidRPr="00AB114A">
              <w:rPr>
                <w:sz w:val="18"/>
                <w:szCs w:val="28"/>
              </w:rPr>
              <w:t xml:space="preserve"> kümmert sich?</w:t>
            </w:r>
            <w:r w:rsidR="00367FF0" w:rsidRPr="00AB114A">
              <w:rPr>
                <w:sz w:val="18"/>
                <w:szCs w:val="28"/>
              </w:rPr>
              <w:tab/>
            </w:r>
            <w:r w:rsidR="00367FF0" w:rsidRPr="00AB114A">
              <w:rPr>
                <w:sz w:val="18"/>
                <w:szCs w:val="28"/>
              </w:rPr>
              <w:tab/>
            </w:r>
            <w:r w:rsidR="00367FF0"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67FF0" w14:paraId="494E056C" w14:textId="77777777" w:rsidTr="00D347F9">
        <w:tc>
          <w:tcPr>
            <w:tcW w:w="1227" w:type="dxa"/>
            <w:vMerge/>
          </w:tcPr>
          <w:p w14:paraId="7EAF3A5F" w14:textId="77777777" w:rsidR="00367FF0" w:rsidRDefault="00367FF0" w:rsidP="00367FF0">
            <w:pPr>
              <w:spacing w:before="120" w:after="120"/>
            </w:pPr>
          </w:p>
        </w:tc>
        <w:tc>
          <w:tcPr>
            <w:tcW w:w="6584" w:type="dxa"/>
          </w:tcPr>
          <w:p w14:paraId="235F505D" w14:textId="77777777" w:rsidR="00367FF0" w:rsidRDefault="00367FF0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 xml:space="preserve">Sekundarstufe: </w:t>
            </w:r>
            <w:r w:rsidR="009338B7">
              <w:t>inte</w:t>
            </w:r>
            <w:r w:rsidR="001546F7">
              <w:t xml:space="preserve">nsiviertes Angebot </w:t>
            </w:r>
            <w:r>
              <w:t xml:space="preserve">für Fragen rund um </w:t>
            </w:r>
            <w:r w:rsidRPr="00BB4530">
              <w:rPr>
                <w:b/>
                <w:bCs/>
              </w:rPr>
              <w:t>VWA/DA</w:t>
            </w:r>
            <w:r>
              <w:t xml:space="preserve"> (z.B. spezielle VWA/DA-Sprechstunden)</w:t>
            </w:r>
          </w:p>
          <w:p w14:paraId="1A9AD162" w14:textId="38FAFCA1" w:rsidR="00701845" w:rsidRDefault="00367FF0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aktuelle Lesevorlieben der Schüler</w:t>
            </w:r>
            <w:r w:rsidR="00D40AD6">
              <w:t>/</w:t>
            </w:r>
            <w:r>
              <w:t>innen erheben</w:t>
            </w:r>
          </w:p>
          <w:p w14:paraId="405F6F06" w14:textId="77777777" w:rsidR="00367FF0" w:rsidRPr="00341A0C" w:rsidRDefault="00701845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28330B87" w14:textId="77777777" w:rsidR="00367FF0" w:rsidRPr="006B083A" w:rsidRDefault="00367FF0" w:rsidP="00367FF0">
            <w:pPr>
              <w:pStyle w:val="Listenabsatz"/>
              <w:spacing w:before="120" w:after="120"/>
              <w:ind w:left="41"/>
              <w:rPr>
                <w:b/>
                <w:sz w:val="18"/>
                <w:szCs w:val="28"/>
              </w:rPr>
            </w:pPr>
          </w:p>
        </w:tc>
      </w:tr>
      <w:tr w:rsidR="003D5E71" w14:paraId="42F9B7E1" w14:textId="77777777" w:rsidTr="00D347F9">
        <w:tc>
          <w:tcPr>
            <w:tcW w:w="1227" w:type="dxa"/>
            <w:vMerge w:val="restart"/>
          </w:tcPr>
          <w:p w14:paraId="5132CFBC" w14:textId="77777777" w:rsidR="003D5E71" w:rsidRDefault="003D5E71" w:rsidP="003D5E71">
            <w:pPr>
              <w:spacing w:before="120" w:after="120"/>
            </w:pPr>
            <w:r>
              <w:t>Februar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25582E6C" w14:textId="77777777" w:rsidR="003D5E71" w:rsidRPr="00AB114A" w:rsidRDefault="003D5E71" w:rsidP="003D5E71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18"/>
                <w:szCs w:val="28"/>
              </w:rPr>
              <w:t>WER</w:t>
            </w:r>
            <w:r w:rsidRPr="00AB114A">
              <w:rPr>
                <w:sz w:val="18"/>
                <w:szCs w:val="28"/>
              </w:rPr>
              <w:t xml:space="preserve">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D5E71" w14:paraId="4AA25B8C" w14:textId="77777777" w:rsidTr="00D347F9">
        <w:tc>
          <w:tcPr>
            <w:tcW w:w="1227" w:type="dxa"/>
            <w:vMerge/>
          </w:tcPr>
          <w:p w14:paraId="011019FE" w14:textId="77777777" w:rsidR="003D5E71" w:rsidRDefault="003D5E71" w:rsidP="003D5E71">
            <w:pPr>
              <w:spacing w:before="120" w:after="120"/>
            </w:pPr>
          </w:p>
        </w:tc>
        <w:tc>
          <w:tcPr>
            <w:tcW w:w="6584" w:type="dxa"/>
          </w:tcPr>
          <w:p w14:paraId="61C1E449" w14:textId="77777777" w:rsidR="001546F7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BB4530">
              <w:rPr>
                <w:b/>
                <w:bCs/>
              </w:rPr>
              <w:t>Jahresmeldung</w:t>
            </w:r>
            <w:r>
              <w:t xml:space="preserve"> für BVÖ-Mitgliedsbibliotheken</w:t>
            </w:r>
          </w:p>
          <w:p w14:paraId="665FBB81" w14:textId="77777777" w:rsidR="00701845" w:rsidRDefault="00701845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Schulungen für 9. Schulstufe (</w:t>
            </w:r>
            <w:r w:rsidRPr="00BB4530">
              <w:rPr>
                <w:b/>
                <w:bCs/>
              </w:rPr>
              <w:t>Recherche, Methodentraining</w:t>
            </w:r>
            <w:r>
              <w:t>)</w:t>
            </w:r>
          </w:p>
          <w:p w14:paraId="01A93A41" w14:textId="77777777" w:rsidR="00701845" w:rsidRPr="00FD687C" w:rsidRDefault="00701845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542C82CA" w14:textId="77777777" w:rsidR="003D5E71" w:rsidRPr="00933875" w:rsidRDefault="003D5E71" w:rsidP="003D5E71">
            <w:pPr>
              <w:spacing w:before="120" w:after="120"/>
              <w:rPr>
                <w:sz w:val="18"/>
              </w:rPr>
            </w:pPr>
          </w:p>
        </w:tc>
      </w:tr>
      <w:tr w:rsidR="003D5E71" w14:paraId="255B8146" w14:textId="77777777" w:rsidTr="00D347F9">
        <w:tc>
          <w:tcPr>
            <w:tcW w:w="1227" w:type="dxa"/>
            <w:vMerge w:val="restart"/>
          </w:tcPr>
          <w:p w14:paraId="519ED8D5" w14:textId="77777777" w:rsidR="003D5E71" w:rsidRDefault="003D5E71" w:rsidP="003D5E71">
            <w:pPr>
              <w:spacing w:before="120" w:after="120"/>
            </w:pPr>
            <w:r>
              <w:t>März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55F14E73" w14:textId="77777777" w:rsidR="003D5E71" w:rsidRPr="00AB114A" w:rsidRDefault="00E30D33" w:rsidP="003D5E71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Schwerpunktthema</w:t>
            </w:r>
            <w:r w:rsidR="00701845">
              <w:rPr>
                <w:b/>
                <w:sz w:val="24"/>
              </w:rPr>
              <w:t xml:space="preserve"> / Vorlesen</w:t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sz w:val="18"/>
                <w:szCs w:val="28"/>
              </w:rPr>
              <w:t>WER</w:t>
            </w:r>
            <w:r w:rsidR="003D5E71" w:rsidRPr="00AB114A">
              <w:rPr>
                <w:sz w:val="18"/>
                <w:szCs w:val="28"/>
              </w:rPr>
              <w:t xml:space="preserve"> kümmert sich?</w:t>
            </w:r>
            <w:r w:rsidR="003D5E71" w:rsidRPr="00AB114A">
              <w:rPr>
                <w:sz w:val="18"/>
                <w:szCs w:val="28"/>
              </w:rPr>
              <w:tab/>
            </w:r>
            <w:r w:rsidR="003D5E71" w:rsidRPr="00AB114A">
              <w:rPr>
                <w:sz w:val="18"/>
                <w:szCs w:val="28"/>
              </w:rPr>
              <w:tab/>
            </w:r>
            <w:r w:rsidR="003D5E71"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D5E71" w14:paraId="0A6A9842" w14:textId="77777777" w:rsidTr="00D347F9">
        <w:tc>
          <w:tcPr>
            <w:tcW w:w="1227" w:type="dxa"/>
            <w:vMerge/>
          </w:tcPr>
          <w:p w14:paraId="427B18B2" w14:textId="77777777" w:rsidR="003D5E71" w:rsidRDefault="003D5E71" w:rsidP="003D5E71">
            <w:pPr>
              <w:spacing w:before="120" w:after="120"/>
            </w:pPr>
          </w:p>
        </w:tc>
        <w:tc>
          <w:tcPr>
            <w:tcW w:w="6584" w:type="dxa"/>
          </w:tcPr>
          <w:p w14:paraId="076F3C55" w14:textId="77777777" w:rsidR="001546F7" w:rsidRDefault="001546F7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 xml:space="preserve">Teilnahme am </w:t>
            </w:r>
            <w:r w:rsidRPr="00BB4530">
              <w:rPr>
                <w:b/>
                <w:bCs/>
              </w:rPr>
              <w:t>Vorlesetag</w:t>
            </w:r>
            <w:r>
              <w:t xml:space="preserve"> / Vorlesetheater</w:t>
            </w:r>
          </w:p>
          <w:p w14:paraId="516A5049" w14:textId="77777777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 xml:space="preserve"> </w:t>
            </w:r>
            <w:r w:rsidR="001546F7">
              <w:t>Frühjahrslesung / Poetry Slam / …</w:t>
            </w:r>
          </w:p>
          <w:p w14:paraId="7696DE54" w14:textId="77777777" w:rsidR="00BB4530" w:rsidRDefault="000B02E2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 xml:space="preserve">Sonderausstellung zum </w:t>
            </w:r>
            <w:r w:rsidRPr="00BB4530">
              <w:rPr>
                <w:b/>
                <w:bCs/>
              </w:rPr>
              <w:t>Weltfrauentag</w:t>
            </w:r>
          </w:p>
          <w:p w14:paraId="14DC263E" w14:textId="77777777" w:rsidR="00BB4530" w:rsidRPr="00BB4530" w:rsidRDefault="00BB4530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  <w:rPr>
                <w:b/>
                <w:bCs/>
              </w:rPr>
            </w:pPr>
            <w:r w:rsidRPr="00BB4530">
              <w:rPr>
                <w:b/>
                <w:bCs/>
              </w:rPr>
              <w:t>Frühjahrsbestellung</w:t>
            </w:r>
          </w:p>
          <w:p w14:paraId="5CB3D763" w14:textId="77777777" w:rsidR="00701845" w:rsidRPr="00FD687C" w:rsidRDefault="00701845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7A5ADA03" w14:textId="77777777" w:rsidR="003D5E71" w:rsidRPr="00933875" w:rsidRDefault="003D5E71" w:rsidP="003D5E71">
            <w:pPr>
              <w:spacing w:before="120" w:after="120"/>
              <w:rPr>
                <w:sz w:val="18"/>
              </w:rPr>
            </w:pPr>
          </w:p>
        </w:tc>
      </w:tr>
      <w:tr w:rsidR="003D5E71" w14:paraId="4C9DF4AD" w14:textId="77777777" w:rsidTr="00D347F9">
        <w:tc>
          <w:tcPr>
            <w:tcW w:w="1227" w:type="dxa"/>
            <w:vMerge w:val="restart"/>
          </w:tcPr>
          <w:p w14:paraId="365FD67F" w14:textId="77777777" w:rsidR="003D5E71" w:rsidRDefault="003D5E71" w:rsidP="003D5E71">
            <w:pPr>
              <w:spacing w:before="120" w:after="120"/>
            </w:pPr>
            <w:r>
              <w:t>April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15B49AA9" w14:textId="77777777" w:rsidR="003D5E71" w:rsidRPr="00AB114A" w:rsidRDefault="00E30D33" w:rsidP="003D5E71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Medienpflege</w:t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b/>
                <w:sz w:val="24"/>
              </w:rPr>
              <w:tab/>
            </w:r>
            <w:r w:rsidR="003D5E71">
              <w:rPr>
                <w:sz w:val="18"/>
                <w:szCs w:val="28"/>
              </w:rPr>
              <w:t>WER</w:t>
            </w:r>
            <w:r w:rsidR="003D5E71" w:rsidRPr="00AB114A">
              <w:rPr>
                <w:sz w:val="18"/>
                <w:szCs w:val="28"/>
              </w:rPr>
              <w:t xml:space="preserve"> kümmert sich?</w:t>
            </w:r>
            <w:r w:rsidR="003D5E71" w:rsidRPr="00AB114A">
              <w:rPr>
                <w:sz w:val="18"/>
                <w:szCs w:val="28"/>
              </w:rPr>
              <w:tab/>
            </w:r>
            <w:r w:rsidR="003D5E71" w:rsidRPr="00AB114A">
              <w:rPr>
                <w:sz w:val="18"/>
                <w:szCs w:val="28"/>
              </w:rPr>
              <w:tab/>
            </w:r>
            <w:r w:rsidR="003D5E71"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D5E71" w14:paraId="3E927CB2" w14:textId="77777777" w:rsidTr="00D347F9">
        <w:tc>
          <w:tcPr>
            <w:tcW w:w="1227" w:type="dxa"/>
            <w:vMerge/>
          </w:tcPr>
          <w:p w14:paraId="62C05BED" w14:textId="77777777" w:rsidR="003D5E71" w:rsidRDefault="003D5E71" w:rsidP="003D5E71">
            <w:pPr>
              <w:spacing w:before="120" w:after="120"/>
            </w:pPr>
          </w:p>
        </w:tc>
        <w:tc>
          <w:tcPr>
            <w:tcW w:w="6584" w:type="dxa"/>
          </w:tcPr>
          <w:p w14:paraId="08936D17" w14:textId="77777777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Medienpflege (Reparatur</w:t>
            </w:r>
            <w:r w:rsidR="001546F7">
              <w:t>en</w:t>
            </w:r>
            <w:r>
              <w:t>)</w:t>
            </w:r>
          </w:p>
          <w:p w14:paraId="1ACCC49A" w14:textId="77777777" w:rsidR="003D5E71" w:rsidRPr="00FD687C" w:rsidRDefault="00701845" w:rsidP="003D5E71">
            <w:pPr>
              <w:pStyle w:val="Listenabsatz"/>
              <w:numPr>
                <w:ilvl w:val="0"/>
                <w:numId w:val="7"/>
              </w:numPr>
              <w:spacing w:before="120" w:after="120"/>
            </w:pPr>
            <w:r>
              <w:lastRenderedPageBreak/>
              <w:t>…</w:t>
            </w:r>
          </w:p>
        </w:tc>
        <w:tc>
          <w:tcPr>
            <w:tcW w:w="6181" w:type="dxa"/>
          </w:tcPr>
          <w:p w14:paraId="3C9F1918" w14:textId="77777777" w:rsidR="003D5E71" w:rsidRPr="00933875" w:rsidRDefault="003D5E71" w:rsidP="003D5E71">
            <w:pPr>
              <w:spacing w:before="120" w:after="120"/>
              <w:rPr>
                <w:sz w:val="18"/>
              </w:rPr>
            </w:pPr>
          </w:p>
        </w:tc>
      </w:tr>
      <w:tr w:rsidR="003D5E71" w14:paraId="19952BFF" w14:textId="77777777" w:rsidTr="00D347F9">
        <w:tc>
          <w:tcPr>
            <w:tcW w:w="1227" w:type="dxa"/>
            <w:vMerge w:val="restart"/>
          </w:tcPr>
          <w:p w14:paraId="14C67D60" w14:textId="77777777" w:rsidR="003D5E71" w:rsidRDefault="003D5E71" w:rsidP="003D5E71">
            <w:pPr>
              <w:spacing w:before="120" w:after="120"/>
            </w:pPr>
            <w:r>
              <w:t>Mai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1DC49502" w14:textId="77777777" w:rsidR="003D5E71" w:rsidRPr="00AB114A" w:rsidRDefault="003D5E71" w:rsidP="003D5E71">
            <w:pPr>
              <w:pStyle w:val="Listenabsatz"/>
              <w:spacing w:before="120" w:after="120"/>
              <w:ind w:left="322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Professionalisierung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18"/>
                <w:szCs w:val="28"/>
              </w:rPr>
              <w:t>WER</w:t>
            </w:r>
            <w:r w:rsidRPr="00AB114A">
              <w:rPr>
                <w:sz w:val="18"/>
                <w:szCs w:val="28"/>
              </w:rPr>
              <w:t xml:space="preserve">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D5E71" w14:paraId="20F403D0" w14:textId="77777777" w:rsidTr="00D347F9">
        <w:tc>
          <w:tcPr>
            <w:tcW w:w="1227" w:type="dxa"/>
            <w:vMerge/>
          </w:tcPr>
          <w:p w14:paraId="0AC586F1" w14:textId="77777777" w:rsidR="003D5E71" w:rsidRDefault="003D5E71" w:rsidP="003D5E71">
            <w:pPr>
              <w:spacing w:before="120" w:after="120"/>
            </w:pPr>
          </w:p>
        </w:tc>
        <w:tc>
          <w:tcPr>
            <w:tcW w:w="6584" w:type="dxa"/>
          </w:tcPr>
          <w:p w14:paraId="56D692F5" w14:textId="77777777" w:rsidR="00701845" w:rsidRDefault="003D5E71" w:rsidP="00C925A3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BB4530">
              <w:rPr>
                <w:b/>
                <w:bCs/>
              </w:rPr>
              <w:t>Koordination des Fortbildungsbesuches</w:t>
            </w:r>
            <w:r>
              <w:t xml:space="preserve"> des BIB-Teams im kommenden Schuljahr</w:t>
            </w:r>
          </w:p>
          <w:p w14:paraId="00D09ED1" w14:textId="77777777" w:rsidR="003D5E71" w:rsidRDefault="003D5E71" w:rsidP="00C925A3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 xml:space="preserve">Maßnahmen zur </w:t>
            </w:r>
            <w:r w:rsidRPr="00BB4530">
              <w:rPr>
                <w:b/>
                <w:bCs/>
              </w:rPr>
              <w:t>Qualitätssicherung bzw. Qualitäts</w:t>
            </w:r>
            <w:r w:rsidR="00BB4530">
              <w:rPr>
                <w:b/>
                <w:bCs/>
              </w:rPr>
              <w:t>-</w:t>
            </w:r>
            <w:r w:rsidRPr="00BB4530">
              <w:rPr>
                <w:b/>
                <w:bCs/>
              </w:rPr>
              <w:t>entwicklung</w:t>
            </w:r>
            <w:r>
              <w:t xml:space="preserve"> (Evaluierung, Einholen von Feedback, Maßnahmen planen)</w:t>
            </w:r>
          </w:p>
          <w:p w14:paraId="5E697B49" w14:textId="77777777" w:rsidR="003D5E71" w:rsidRPr="00BB4530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  <w:rPr>
                <w:b/>
                <w:bCs/>
              </w:rPr>
            </w:pPr>
            <w:r w:rsidRPr="00BB4530">
              <w:rPr>
                <w:b/>
                <w:bCs/>
              </w:rPr>
              <w:t>Rechercheschulungen Oberstufe</w:t>
            </w:r>
          </w:p>
          <w:p w14:paraId="0FAB84AD" w14:textId="77777777" w:rsidR="001546F7" w:rsidRPr="00FD687C" w:rsidRDefault="001546F7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420DA808" w14:textId="77777777" w:rsidR="003D5E71" w:rsidRPr="00933875" w:rsidRDefault="003D5E71" w:rsidP="003D5E71">
            <w:pPr>
              <w:spacing w:before="120" w:after="120"/>
              <w:rPr>
                <w:sz w:val="18"/>
              </w:rPr>
            </w:pPr>
          </w:p>
        </w:tc>
      </w:tr>
      <w:tr w:rsidR="003D5E71" w14:paraId="4F350D81" w14:textId="77777777" w:rsidTr="00D347F9">
        <w:tc>
          <w:tcPr>
            <w:tcW w:w="1227" w:type="dxa"/>
            <w:vMerge w:val="restart"/>
          </w:tcPr>
          <w:p w14:paraId="4C431249" w14:textId="77777777" w:rsidR="003D5E71" w:rsidRDefault="003D5E71" w:rsidP="003D5E71">
            <w:pPr>
              <w:spacing w:before="120" w:after="120"/>
            </w:pPr>
            <w:r>
              <w:t>Juni</w:t>
            </w:r>
          </w:p>
        </w:tc>
        <w:tc>
          <w:tcPr>
            <w:tcW w:w="12765" w:type="dxa"/>
            <w:gridSpan w:val="2"/>
            <w:shd w:val="clear" w:color="auto" w:fill="D9D9D9" w:themeFill="background1" w:themeFillShade="D9"/>
          </w:tcPr>
          <w:p w14:paraId="44215E8D" w14:textId="77777777" w:rsidR="003D5E71" w:rsidRPr="009343D2" w:rsidRDefault="003D5E71" w:rsidP="003D5E71">
            <w:pPr>
              <w:pStyle w:val="Listenabsatz"/>
              <w:spacing w:before="120" w:after="120"/>
              <w:ind w:left="322"/>
              <w:rPr>
                <w:b/>
                <w:bCs/>
                <w:iCs/>
              </w:rPr>
            </w:pPr>
            <w:r w:rsidRPr="00980063">
              <w:rPr>
                <w:b/>
                <w:bCs/>
                <w:iCs/>
              </w:rPr>
              <w:t>Abschlussarbeiten</w:t>
            </w:r>
            <w:r>
              <w:rPr>
                <w:b/>
                <w:bCs/>
                <w:iCs/>
              </w:rPr>
              <w:t>, Statistik &amp; Controlling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18"/>
                <w:szCs w:val="28"/>
              </w:rPr>
              <w:t>WER</w:t>
            </w:r>
            <w:r w:rsidRPr="00AB114A">
              <w:rPr>
                <w:sz w:val="18"/>
                <w:szCs w:val="28"/>
              </w:rPr>
              <w:t xml:space="preserve"> kümmert sich?</w:t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</w:r>
            <w:r w:rsidRPr="00AB114A">
              <w:rPr>
                <w:sz w:val="18"/>
                <w:szCs w:val="28"/>
              </w:rPr>
              <w:tab/>
              <w:t>Bis WANN?</w:t>
            </w:r>
          </w:p>
        </w:tc>
      </w:tr>
      <w:tr w:rsidR="003D5E71" w14:paraId="1F498169" w14:textId="77777777" w:rsidTr="00D347F9">
        <w:tc>
          <w:tcPr>
            <w:tcW w:w="1227" w:type="dxa"/>
            <w:vMerge/>
          </w:tcPr>
          <w:p w14:paraId="4153F63D" w14:textId="77777777" w:rsidR="003D5E71" w:rsidRDefault="003D5E71" w:rsidP="003D5E71">
            <w:pPr>
              <w:spacing w:before="120" w:after="120"/>
            </w:pPr>
          </w:p>
        </w:tc>
        <w:tc>
          <w:tcPr>
            <w:tcW w:w="6584" w:type="dxa"/>
          </w:tcPr>
          <w:p w14:paraId="4D1A5CF9" w14:textId="3848350E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BB4530">
              <w:rPr>
                <w:b/>
                <w:bCs/>
              </w:rPr>
              <w:t>Jahresbericht</w:t>
            </w:r>
            <w:r>
              <w:t xml:space="preserve"> für die Schulleitung </w:t>
            </w:r>
            <w:r>
              <w:br/>
              <w:t xml:space="preserve">(Anschaffungen, Ausleihquote, Bibliothekseinführungen, Veranstaltungen </w:t>
            </w:r>
            <w:r w:rsidR="00C93DB5">
              <w:t xml:space="preserve">und </w:t>
            </w:r>
            <w:r>
              <w:t>Aktionen, …)</w:t>
            </w:r>
          </w:p>
          <w:p w14:paraId="076D9BFF" w14:textId="004D46E0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367FF0">
              <w:rPr>
                <w:b/>
                <w:bCs/>
              </w:rPr>
              <w:t>Statistiken</w:t>
            </w:r>
            <w:r>
              <w:t xml:space="preserve"> zur Evaluation des laufenden Schuljahres </w:t>
            </w:r>
            <w:r>
              <w:br/>
              <w:t>(Medien, Leser</w:t>
            </w:r>
            <w:r w:rsidR="00D40AD6">
              <w:t>/</w:t>
            </w:r>
            <w:r>
              <w:t>innen, Ausleihquoten,</w:t>
            </w:r>
            <w:r w:rsidR="00701845">
              <w:t xml:space="preserve"> …)</w:t>
            </w:r>
          </w:p>
          <w:p w14:paraId="13062975" w14:textId="77777777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367FF0">
              <w:rPr>
                <w:b/>
                <w:bCs/>
              </w:rPr>
              <w:t>Ausscheiden</w:t>
            </w:r>
            <w:r>
              <w:t xml:space="preserve"> veraltete</w:t>
            </w:r>
            <w:r w:rsidR="00BB4530">
              <w:t>r</w:t>
            </w:r>
            <w:r>
              <w:t>, verschlissene</w:t>
            </w:r>
            <w:r w:rsidR="00BB4530">
              <w:t>r</w:t>
            </w:r>
            <w:r>
              <w:t xml:space="preserve"> oder kaum entliehene</w:t>
            </w:r>
            <w:r w:rsidR="00BB4530">
              <w:t>r</w:t>
            </w:r>
            <w:r>
              <w:t xml:space="preserve"> Medien</w:t>
            </w:r>
          </w:p>
          <w:p w14:paraId="6E711A3C" w14:textId="77777777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367FF0">
              <w:rPr>
                <w:b/>
                <w:bCs/>
              </w:rPr>
              <w:t>Sommeraktion</w:t>
            </w:r>
            <w:r>
              <w:t xml:space="preserve"> planen und durchführen (Sommer-Lesepass, mögliche Ausleihen über die Sommerferien festlegen etc.)</w:t>
            </w:r>
          </w:p>
          <w:p w14:paraId="04085A80" w14:textId="77777777" w:rsidR="003D5E71" w:rsidRDefault="003D5E71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 w:rsidRPr="00367FF0">
              <w:rPr>
                <w:b/>
                <w:bCs/>
              </w:rPr>
              <w:t>Abschließende Arbeiten</w:t>
            </w:r>
            <w:r>
              <w:t xml:space="preserve"> vor den Sommerferien </w:t>
            </w:r>
            <w:r>
              <w:br/>
              <w:t>(Abräumen der Theke, Entfernen nicht mehr aktuelle</w:t>
            </w:r>
            <w:r w:rsidR="00BB4530">
              <w:t>r</w:t>
            </w:r>
            <w:r>
              <w:t xml:space="preserve"> Aushänge, Vorbereiten des BIB-Raums für Grundreinigung, Festlegen der Zuständigkeiten für das Waschen von Vorhängen, Pölstern etc.)</w:t>
            </w:r>
          </w:p>
          <w:p w14:paraId="4F8486CA" w14:textId="77777777" w:rsidR="001546F7" w:rsidRPr="00FD687C" w:rsidRDefault="001546F7" w:rsidP="00701845">
            <w:pPr>
              <w:pStyle w:val="Listenabsatz"/>
              <w:numPr>
                <w:ilvl w:val="0"/>
                <w:numId w:val="7"/>
              </w:numPr>
              <w:spacing w:before="80" w:after="80"/>
              <w:ind w:left="714" w:hanging="357"/>
              <w:contextualSpacing w:val="0"/>
            </w:pPr>
            <w:r>
              <w:t>…</w:t>
            </w:r>
          </w:p>
        </w:tc>
        <w:tc>
          <w:tcPr>
            <w:tcW w:w="6181" w:type="dxa"/>
          </w:tcPr>
          <w:p w14:paraId="2A33C641" w14:textId="77777777" w:rsidR="003D5E71" w:rsidRPr="00933875" w:rsidRDefault="003D5E71" w:rsidP="003D5E71">
            <w:pPr>
              <w:spacing w:before="120" w:after="120"/>
              <w:rPr>
                <w:sz w:val="18"/>
              </w:rPr>
            </w:pPr>
          </w:p>
        </w:tc>
      </w:tr>
    </w:tbl>
    <w:p w14:paraId="61F64BCB" w14:textId="77777777" w:rsidR="00443F90" w:rsidRPr="00792AA4" w:rsidRDefault="00443F90" w:rsidP="00252878"/>
    <w:sectPr w:rsidR="00443F90" w:rsidRPr="00792AA4" w:rsidSect="001A1741">
      <w:footerReference w:type="default" r:id="rId8"/>
      <w:pgSz w:w="16838" w:h="11906" w:orient="landscape"/>
      <w:pgMar w:top="1134" w:right="1418" w:bottom="1021" w:left="1418" w:header="709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51740" w16cex:dateUtc="2020-02-17T1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468C" w14:textId="77777777" w:rsidR="002C0745" w:rsidRDefault="002C0745" w:rsidP="00443F90">
      <w:pPr>
        <w:spacing w:after="0" w:line="240" w:lineRule="auto"/>
      </w:pPr>
      <w:r>
        <w:separator/>
      </w:r>
    </w:p>
  </w:endnote>
  <w:endnote w:type="continuationSeparator" w:id="0">
    <w:p w14:paraId="395A35FB" w14:textId="77777777" w:rsidR="002C0745" w:rsidRDefault="002C0745" w:rsidP="0044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842128"/>
      <w:docPartObj>
        <w:docPartGallery w:val="Page Numbers (Bottom of Page)"/>
        <w:docPartUnique/>
      </w:docPartObj>
    </w:sdtPr>
    <w:sdtEndPr/>
    <w:sdtContent>
      <w:p w14:paraId="5F835D15" w14:textId="77777777" w:rsidR="001A1741" w:rsidRPr="00D95FD5" w:rsidRDefault="001A1741" w:rsidP="006504E1">
        <w:pPr>
          <w:pStyle w:val="Fuzeile"/>
          <w:spacing w:before="240"/>
          <w:jc w:val="center"/>
          <w:rPr>
            <w:rFonts w:ascii="Bahnschrift Light" w:hAnsi="Bahnschrift Light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480AFB2" wp14:editId="77E11887">
              <wp:simplePos x="0" y="0"/>
              <wp:positionH relativeFrom="margin">
                <wp:posOffset>133350</wp:posOffset>
              </wp:positionH>
              <wp:positionV relativeFrom="margin">
                <wp:posOffset>6155055</wp:posOffset>
              </wp:positionV>
              <wp:extent cx="544830" cy="410210"/>
              <wp:effectExtent l="0" t="0" r="7620" b="8890"/>
              <wp:wrapSquare wrapText="bothSides"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95FD5">
          <w:rPr>
            <w:rFonts w:ascii="Bahnschrift Light" w:hAnsi="Bahnschrift Light"/>
          </w:rPr>
          <w:t>Portal Schulbibliotheken Österreich</w:t>
        </w:r>
        <w:r w:rsidRPr="00D95FD5">
          <w:rPr>
            <w:rFonts w:ascii="Bahnschrift Light" w:hAnsi="Bahnschrift Light"/>
          </w:rPr>
          <w:br/>
          <w:t>www.psoe.a</w:t>
        </w:r>
        <w:r>
          <w:rPr>
            <w:rFonts w:ascii="Bahnschrift Light" w:hAnsi="Bahnschrift Light"/>
          </w:rPr>
          <w:t>t</w:t>
        </w:r>
      </w:p>
      <w:p w14:paraId="4D96D1FC" w14:textId="77777777" w:rsidR="00B524C7" w:rsidRDefault="00B524C7" w:rsidP="001A17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4C7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202C" w14:textId="77777777" w:rsidR="002C0745" w:rsidRDefault="002C0745" w:rsidP="00443F90">
      <w:pPr>
        <w:spacing w:after="0" w:line="240" w:lineRule="auto"/>
      </w:pPr>
      <w:r>
        <w:separator/>
      </w:r>
    </w:p>
  </w:footnote>
  <w:footnote w:type="continuationSeparator" w:id="0">
    <w:p w14:paraId="50F1F449" w14:textId="77777777" w:rsidR="002C0745" w:rsidRDefault="002C0745" w:rsidP="0044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9BB"/>
    <w:multiLevelType w:val="hybridMultilevel"/>
    <w:tmpl w:val="8CD08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977"/>
    <w:multiLevelType w:val="hybridMultilevel"/>
    <w:tmpl w:val="53DE03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AB1"/>
    <w:multiLevelType w:val="hybridMultilevel"/>
    <w:tmpl w:val="2C368552"/>
    <w:lvl w:ilvl="0" w:tplc="8BD85E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44F"/>
    <w:multiLevelType w:val="hybridMultilevel"/>
    <w:tmpl w:val="B9045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2ED"/>
    <w:multiLevelType w:val="hybridMultilevel"/>
    <w:tmpl w:val="E5BAA95A"/>
    <w:lvl w:ilvl="0" w:tplc="0C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807"/>
    <w:multiLevelType w:val="hybridMultilevel"/>
    <w:tmpl w:val="27902A94"/>
    <w:lvl w:ilvl="0" w:tplc="226E51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E0B22"/>
    <w:multiLevelType w:val="hybridMultilevel"/>
    <w:tmpl w:val="9A02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69E"/>
    <w:multiLevelType w:val="hybridMultilevel"/>
    <w:tmpl w:val="852A2EDA"/>
    <w:lvl w:ilvl="0" w:tplc="3BF22BD0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02" w:hanging="360"/>
      </w:pPr>
    </w:lvl>
    <w:lvl w:ilvl="2" w:tplc="0C07001B" w:tentative="1">
      <w:start w:val="1"/>
      <w:numFmt w:val="lowerRoman"/>
      <w:lvlText w:val="%3."/>
      <w:lvlJc w:val="right"/>
      <w:pPr>
        <w:ind w:left="2122" w:hanging="180"/>
      </w:pPr>
    </w:lvl>
    <w:lvl w:ilvl="3" w:tplc="0C07000F" w:tentative="1">
      <w:start w:val="1"/>
      <w:numFmt w:val="decimal"/>
      <w:lvlText w:val="%4."/>
      <w:lvlJc w:val="left"/>
      <w:pPr>
        <w:ind w:left="2842" w:hanging="360"/>
      </w:pPr>
    </w:lvl>
    <w:lvl w:ilvl="4" w:tplc="0C070019" w:tentative="1">
      <w:start w:val="1"/>
      <w:numFmt w:val="lowerLetter"/>
      <w:lvlText w:val="%5."/>
      <w:lvlJc w:val="left"/>
      <w:pPr>
        <w:ind w:left="3562" w:hanging="360"/>
      </w:pPr>
    </w:lvl>
    <w:lvl w:ilvl="5" w:tplc="0C07001B" w:tentative="1">
      <w:start w:val="1"/>
      <w:numFmt w:val="lowerRoman"/>
      <w:lvlText w:val="%6."/>
      <w:lvlJc w:val="right"/>
      <w:pPr>
        <w:ind w:left="4282" w:hanging="180"/>
      </w:pPr>
    </w:lvl>
    <w:lvl w:ilvl="6" w:tplc="0C07000F" w:tentative="1">
      <w:start w:val="1"/>
      <w:numFmt w:val="decimal"/>
      <w:lvlText w:val="%7."/>
      <w:lvlJc w:val="left"/>
      <w:pPr>
        <w:ind w:left="5002" w:hanging="360"/>
      </w:pPr>
    </w:lvl>
    <w:lvl w:ilvl="7" w:tplc="0C070019" w:tentative="1">
      <w:start w:val="1"/>
      <w:numFmt w:val="lowerLetter"/>
      <w:lvlText w:val="%8."/>
      <w:lvlJc w:val="left"/>
      <w:pPr>
        <w:ind w:left="5722" w:hanging="360"/>
      </w:pPr>
    </w:lvl>
    <w:lvl w:ilvl="8" w:tplc="0C0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3AB6064B"/>
    <w:multiLevelType w:val="hybridMultilevel"/>
    <w:tmpl w:val="585E6F3A"/>
    <w:lvl w:ilvl="0" w:tplc="F4A05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4D7B"/>
    <w:multiLevelType w:val="hybridMultilevel"/>
    <w:tmpl w:val="50C62548"/>
    <w:lvl w:ilvl="0" w:tplc="A3D0DCDA">
      <w:start w:val="3"/>
      <w:numFmt w:val="bullet"/>
      <w:lvlText w:val="–"/>
      <w:lvlJc w:val="left"/>
      <w:pPr>
        <w:ind w:left="682" w:hanging="360"/>
      </w:pPr>
      <w:rPr>
        <w:rFonts w:ascii="Calibri" w:eastAsiaTheme="minorHAnsi" w:hAnsi="Calibri" w:cs="Calibri" w:hint="default"/>
        <w:i/>
        <w:sz w:val="22"/>
      </w:rPr>
    </w:lvl>
    <w:lvl w:ilvl="1" w:tplc="0C07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0" w15:restartNumberingAfterBreak="0">
    <w:nsid w:val="48286DED"/>
    <w:multiLevelType w:val="hybridMultilevel"/>
    <w:tmpl w:val="164E1A9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3394"/>
    <w:multiLevelType w:val="hybridMultilevel"/>
    <w:tmpl w:val="3D86B5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A6232"/>
    <w:multiLevelType w:val="hybridMultilevel"/>
    <w:tmpl w:val="B5448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E3545"/>
    <w:multiLevelType w:val="hybridMultilevel"/>
    <w:tmpl w:val="171E4F90"/>
    <w:lvl w:ilvl="0" w:tplc="209AFCBC">
      <w:start w:val="2"/>
      <w:numFmt w:val="bullet"/>
      <w:lvlText w:val="-"/>
      <w:lvlJc w:val="left"/>
      <w:pPr>
        <w:ind w:left="727" w:hanging="360"/>
      </w:pPr>
      <w:rPr>
        <w:rFonts w:ascii="Calibri" w:eastAsiaTheme="minorHAnsi" w:hAnsi="Calibri" w:cs="Calibri" w:hint="default"/>
        <w:i/>
        <w:sz w:val="22"/>
      </w:rPr>
    </w:lvl>
    <w:lvl w:ilvl="1" w:tplc="0C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5D137B74"/>
    <w:multiLevelType w:val="hybridMultilevel"/>
    <w:tmpl w:val="AA865162"/>
    <w:lvl w:ilvl="0" w:tplc="315CF51A">
      <w:start w:val="2"/>
      <w:numFmt w:val="bullet"/>
      <w:lvlText w:val="-"/>
      <w:lvlJc w:val="left"/>
      <w:pPr>
        <w:ind w:left="68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5" w15:restartNumberingAfterBreak="0">
    <w:nsid w:val="5EFE7B52"/>
    <w:multiLevelType w:val="hybridMultilevel"/>
    <w:tmpl w:val="19567C6C"/>
    <w:lvl w:ilvl="0" w:tplc="280A7A0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81872"/>
    <w:multiLevelType w:val="hybridMultilevel"/>
    <w:tmpl w:val="4286671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E74C4"/>
    <w:multiLevelType w:val="hybridMultilevel"/>
    <w:tmpl w:val="56FC78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1747D"/>
    <w:multiLevelType w:val="hybridMultilevel"/>
    <w:tmpl w:val="CF14C5F0"/>
    <w:lvl w:ilvl="0" w:tplc="BE460D3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02" w:hanging="360"/>
      </w:pPr>
    </w:lvl>
    <w:lvl w:ilvl="2" w:tplc="0C07001B" w:tentative="1">
      <w:start w:val="1"/>
      <w:numFmt w:val="lowerRoman"/>
      <w:lvlText w:val="%3."/>
      <w:lvlJc w:val="right"/>
      <w:pPr>
        <w:ind w:left="2122" w:hanging="180"/>
      </w:pPr>
    </w:lvl>
    <w:lvl w:ilvl="3" w:tplc="0C07000F" w:tentative="1">
      <w:start w:val="1"/>
      <w:numFmt w:val="decimal"/>
      <w:lvlText w:val="%4."/>
      <w:lvlJc w:val="left"/>
      <w:pPr>
        <w:ind w:left="2842" w:hanging="360"/>
      </w:pPr>
    </w:lvl>
    <w:lvl w:ilvl="4" w:tplc="0C070019" w:tentative="1">
      <w:start w:val="1"/>
      <w:numFmt w:val="lowerLetter"/>
      <w:lvlText w:val="%5."/>
      <w:lvlJc w:val="left"/>
      <w:pPr>
        <w:ind w:left="3562" w:hanging="360"/>
      </w:pPr>
    </w:lvl>
    <w:lvl w:ilvl="5" w:tplc="0C07001B" w:tentative="1">
      <w:start w:val="1"/>
      <w:numFmt w:val="lowerRoman"/>
      <w:lvlText w:val="%6."/>
      <w:lvlJc w:val="right"/>
      <w:pPr>
        <w:ind w:left="4282" w:hanging="180"/>
      </w:pPr>
    </w:lvl>
    <w:lvl w:ilvl="6" w:tplc="0C07000F" w:tentative="1">
      <w:start w:val="1"/>
      <w:numFmt w:val="decimal"/>
      <w:lvlText w:val="%7."/>
      <w:lvlJc w:val="left"/>
      <w:pPr>
        <w:ind w:left="5002" w:hanging="360"/>
      </w:pPr>
    </w:lvl>
    <w:lvl w:ilvl="7" w:tplc="0C070019" w:tentative="1">
      <w:start w:val="1"/>
      <w:numFmt w:val="lowerLetter"/>
      <w:lvlText w:val="%8."/>
      <w:lvlJc w:val="left"/>
      <w:pPr>
        <w:ind w:left="5722" w:hanging="360"/>
      </w:pPr>
    </w:lvl>
    <w:lvl w:ilvl="8" w:tplc="0C0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4DC7B50"/>
    <w:multiLevelType w:val="hybridMultilevel"/>
    <w:tmpl w:val="39F260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7CDC"/>
    <w:multiLevelType w:val="hybridMultilevel"/>
    <w:tmpl w:val="0B2A9D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3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90"/>
    <w:rsid w:val="000041AB"/>
    <w:rsid w:val="0004366D"/>
    <w:rsid w:val="000470C7"/>
    <w:rsid w:val="00050C13"/>
    <w:rsid w:val="00077F93"/>
    <w:rsid w:val="000B02E2"/>
    <w:rsid w:val="000C1C29"/>
    <w:rsid w:val="000D2463"/>
    <w:rsid w:val="00107DA3"/>
    <w:rsid w:val="001368CE"/>
    <w:rsid w:val="00145D32"/>
    <w:rsid w:val="001546F7"/>
    <w:rsid w:val="0015627D"/>
    <w:rsid w:val="00156F81"/>
    <w:rsid w:val="00184361"/>
    <w:rsid w:val="001A1741"/>
    <w:rsid w:val="001B3353"/>
    <w:rsid w:val="001C2C6B"/>
    <w:rsid w:val="001D3F80"/>
    <w:rsid w:val="001D5649"/>
    <w:rsid w:val="00203372"/>
    <w:rsid w:val="002072B2"/>
    <w:rsid w:val="00211781"/>
    <w:rsid w:val="0023095C"/>
    <w:rsid w:val="0024501D"/>
    <w:rsid w:val="00252878"/>
    <w:rsid w:val="00261090"/>
    <w:rsid w:val="00281265"/>
    <w:rsid w:val="00281B30"/>
    <w:rsid w:val="00292FB1"/>
    <w:rsid w:val="002B2718"/>
    <w:rsid w:val="002C0745"/>
    <w:rsid w:val="002C77A8"/>
    <w:rsid w:val="002D32BB"/>
    <w:rsid w:val="002F21B1"/>
    <w:rsid w:val="00321367"/>
    <w:rsid w:val="00337055"/>
    <w:rsid w:val="00341A0C"/>
    <w:rsid w:val="00352570"/>
    <w:rsid w:val="00366AC7"/>
    <w:rsid w:val="00367FF0"/>
    <w:rsid w:val="003808EC"/>
    <w:rsid w:val="003A0233"/>
    <w:rsid w:val="003A04F2"/>
    <w:rsid w:val="003A3E79"/>
    <w:rsid w:val="003A64E9"/>
    <w:rsid w:val="003C6B0E"/>
    <w:rsid w:val="003D5E71"/>
    <w:rsid w:val="003F4232"/>
    <w:rsid w:val="004162F1"/>
    <w:rsid w:val="004223B9"/>
    <w:rsid w:val="00436B10"/>
    <w:rsid w:val="00443F90"/>
    <w:rsid w:val="00454C0F"/>
    <w:rsid w:val="00457465"/>
    <w:rsid w:val="0045799B"/>
    <w:rsid w:val="00503A15"/>
    <w:rsid w:val="005057E6"/>
    <w:rsid w:val="00511E68"/>
    <w:rsid w:val="00512ED6"/>
    <w:rsid w:val="00524FA8"/>
    <w:rsid w:val="00526855"/>
    <w:rsid w:val="00535B4A"/>
    <w:rsid w:val="0054116F"/>
    <w:rsid w:val="005634F7"/>
    <w:rsid w:val="005729B7"/>
    <w:rsid w:val="00591EC8"/>
    <w:rsid w:val="00593A56"/>
    <w:rsid w:val="005A7524"/>
    <w:rsid w:val="005D5F9B"/>
    <w:rsid w:val="005D684A"/>
    <w:rsid w:val="005F640A"/>
    <w:rsid w:val="00600C27"/>
    <w:rsid w:val="00612E3D"/>
    <w:rsid w:val="006247F1"/>
    <w:rsid w:val="0063319F"/>
    <w:rsid w:val="006504E1"/>
    <w:rsid w:val="006623C5"/>
    <w:rsid w:val="00672B1C"/>
    <w:rsid w:val="006B083A"/>
    <w:rsid w:val="006B3841"/>
    <w:rsid w:val="006B6523"/>
    <w:rsid w:val="006C0116"/>
    <w:rsid w:val="006D6460"/>
    <w:rsid w:val="006E6992"/>
    <w:rsid w:val="006F3887"/>
    <w:rsid w:val="006F57AF"/>
    <w:rsid w:val="00701845"/>
    <w:rsid w:val="00731BB7"/>
    <w:rsid w:val="007555B3"/>
    <w:rsid w:val="00776508"/>
    <w:rsid w:val="00776587"/>
    <w:rsid w:val="00783EEF"/>
    <w:rsid w:val="00792AA4"/>
    <w:rsid w:val="007A1104"/>
    <w:rsid w:val="007A55ED"/>
    <w:rsid w:val="007C128B"/>
    <w:rsid w:val="007C2E62"/>
    <w:rsid w:val="007C364F"/>
    <w:rsid w:val="007C7720"/>
    <w:rsid w:val="007D01C1"/>
    <w:rsid w:val="007D1820"/>
    <w:rsid w:val="007D4AD9"/>
    <w:rsid w:val="007E126C"/>
    <w:rsid w:val="007F30E1"/>
    <w:rsid w:val="00823DF4"/>
    <w:rsid w:val="00845CA8"/>
    <w:rsid w:val="008673C1"/>
    <w:rsid w:val="008766AF"/>
    <w:rsid w:val="008877C5"/>
    <w:rsid w:val="0089120D"/>
    <w:rsid w:val="008A745E"/>
    <w:rsid w:val="008D56A4"/>
    <w:rsid w:val="008E437C"/>
    <w:rsid w:val="008F5F4C"/>
    <w:rsid w:val="008F79BC"/>
    <w:rsid w:val="00904252"/>
    <w:rsid w:val="0090755A"/>
    <w:rsid w:val="00907BB6"/>
    <w:rsid w:val="00933875"/>
    <w:rsid w:val="009338B7"/>
    <w:rsid w:val="009343D2"/>
    <w:rsid w:val="0094265A"/>
    <w:rsid w:val="0095047D"/>
    <w:rsid w:val="009723E3"/>
    <w:rsid w:val="00980063"/>
    <w:rsid w:val="00984B53"/>
    <w:rsid w:val="009A4B4E"/>
    <w:rsid w:val="009B427B"/>
    <w:rsid w:val="009B6306"/>
    <w:rsid w:val="009C3CC9"/>
    <w:rsid w:val="009C4790"/>
    <w:rsid w:val="009F2F63"/>
    <w:rsid w:val="009F3BEA"/>
    <w:rsid w:val="009F6E67"/>
    <w:rsid w:val="009F7098"/>
    <w:rsid w:val="00A309B5"/>
    <w:rsid w:val="00A331FD"/>
    <w:rsid w:val="00A3561C"/>
    <w:rsid w:val="00A5392E"/>
    <w:rsid w:val="00AA1FFE"/>
    <w:rsid w:val="00AA3A69"/>
    <w:rsid w:val="00AA4648"/>
    <w:rsid w:val="00AB114A"/>
    <w:rsid w:val="00AB1399"/>
    <w:rsid w:val="00AC208B"/>
    <w:rsid w:val="00AE1D4D"/>
    <w:rsid w:val="00AE2575"/>
    <w:rsid w:val="00B052BA"/>
    <w:rsid w:val="00B10455"/>
    <w:rsid w:val="00B35A1C"/>
    <w:rsid w:val="00B524C7"/>
    <w:rsid w:val="00B56760"/>
    <w:rsid w:val="00B743C0"/>
    <w:rsid w:val="00B85DE3"/>
    <w:rsid w:val="00B86485"/>
    <w:rsid w:val="00B93469"/>
    <w:rsid w:val="00BB08A9"/>
    <w:rsid w:val="00BB4530"/>
    <w:rsid w:val="00BC318E"/>
    <w:rsid w:val="00BD5BB7"/>
    <w:rsid w:val="00BE271A"/>
    <w:rsid w:val="00C14B23"/>
    <w:rsid w:val="00C370DC"/>
    <w:rsid w:val="00C50075"/>
    <w:rsid w:val="00C6619E"/>
    <w:rsid w:val="00C915EE"/>
    <w:rsid w:val="00C93DB5"/>
    <w:rsid w:val="00CB101F"/>
    <w:rsid w:val="00CD70ED"/>
    <w:rsid w:val="00CE1056"/>
    <w:rsid w:val="00CE2317"/>
    <w:rsid w:val="00CE3E47"/>
    <w:rsid w:val="00CE5083"/>
    <w:rsid w:val="00CF7BEB"/>
    <w:rsid w:val="00D10E59"/>
    <w:rsid w:val="00D176CD"/>
    <w:rsid w:val="00D347F9"/>
    <w:rsid w:val="00D40AD6"/>
    <w:rsid w:val="00D40B2A"/>
    <w:rsid w:val="00DD23BC"/>
    <w:rsid w:val="00DD6254"/>
    <w:rsid w:val="00DE3F3A"/>
    <w:rsid w:val="00E04933"/>
    <w:rsid w:val="00E117D9"/>
    <w:rsid w:val="00E1457D"/>
    <w:rsid w:val="00E227D9"/>
    <w:rsid w:val="00E30D33"/>
    <w:rsid w:val="00E40D1D"/>
    <w:rsid w:val="00E5115E"/>
    <w:rsid w:val="00E62C42"/>
    <w:rsid w:val="00E86FD8"/>
    <w:rsid w:val="00EB5D6B"/>
    <w:rsid w:val="00ED109E"/>
    <w:rsid w:val="00ED5B6A"/>
    <w:rsid w:val="00EE5823"/>
    <w:rsid w:val="00EF3FFB"/>
    <w:rsid w:val="00EF57D3"/>
    <w:rsid w:val="00F05EE1"/>
    <w:rsid w:val="00F317BC"/>
    <w:rsid w:val="00F42457"/>
    <w:rsid w:val="00F57487"/>
    <w:rsid w:val="00F60F6C"/>
    <w:rsid w:val="00F91D8A"/>
    <w:rsid w:val="00F9729F"/>
    <w:rsid w:val="00FB25C4"/>
    <w:rsid w:val="00FD6762"/>
    <w:rsid w:val="00FD687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FA8"/>
  <w15:chartTrackingRefBased/>
  <w15:docId w15:val="{FFC8A40B-6E22-4FA0-BF23-3FFAEA8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F90"/>
  </w:style>
  <w:style w:type="paragraph" w:styleId="Fuzeile">
    <w:name w:val="footer"/>
    <w:basedOn w:val="Standard"/>
    <w:link w:val="FuzeileZchn"/>
    <w:uiPriority w:val="99"/>
    <w:unhideWhenUsed/>
    <w:rsid w:val="0044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F90"/>
  </w:style>
  <w:style w:type="paragraph" w:styleId="Listenabsatz">
    <w:name w:val="List Paragraph"/>
    <w:basedOn w:val="Standard"/>
    <w:uiPriority w:val="34"/>
    <w:qFormat/>
    <w:rsid w:val="00443F9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2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4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4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4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A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D10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833B-17ED-4F22-B298-6A670BB1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Andrea</dc:creator>
  <cp:keywords/>
  <dc:description/>
  <cp:lastModifiedBy>Helga Simmerl</cp:lastModifiedBy>
  <cp:revision>4</cp:revision>
  <dcterms:created xsi:type="dcterms:W3CDTF">2020-02-17T13:13:00Z</dcterms:created>
  <dcterms:modified xsi:type="dcterms:W3CDTF">2020-02-19T08:53:00Z</dcterms:modified>
</cp:coreProperties>
</file>